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08B1" w14:textId="2C452466" w:rsidR="008D3BA6" w:rsidRDefault="002128AC">
      <w:pPr>
        <w:rPr>
          <w:rFonts w:ascii="Arial" w:hAnsi="Arial" w:cs="Arial"/>
          <w:sz w:val="20"/>
          <w:szCs w:val="20"/>
        </w:rPr>
      </w:pPr>
      <w:r w:rsidRPr="00041CF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62FE80" wp14:editId="7B6A24C8">
                <wp:simplePos x="0" y="0"/>
                <wp:positionH relativeFrom="page">
                  <wp:posOffset>1743075</wp:posOffset>
                </wp:positionH>
                <wp:positionV relativeFrom="paragraph">
                  <wp:posOffset>85725</wp:posOffset>
                </wp:positionV>
                <wp:extent cx="4381500" cy="876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31E27" w14:textId="77777777" w:rsidR="00273D15" w:rsidRPr="00DF1D72" w:rsidRDefault="00273D15" w:rsidP="00273D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COUNTY OF ORANGE</w:t>
                            </w:r>
                            <w:r w:rsidRPr="00DF1D7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F7898E8" w14:textId="77777777" w:rsidR="00273D15" w:rsidRPr="00BC51A1" w:rsidRDefault="00273D15" w:rsidP="00273D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GRIEVANCE PROCEDURE UNDER THE </w:t>
                            </w:r>
                          </w:p>
                          <w:p w14:paraId="608ED4D8" w14:textId="234B6698" w:rsidR="00273D15" w:rsidRPr="00DF1D72" w:rsidRDefault="00273D15" w:rsidP="00273D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AMERICANS WITH DISABILITIES ACT</w:t>
                            </w:r>
                          </w:p>
                          <w:p w14:paraId="26B05D26" w14:textId="00312696" w:rsidR="00865A79" w:rsidRPr="00041CF0" w:rsidRDefault="00865A79" w:rsidP="00D031A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6F2432F" w14:textId="77777777" w:rsidR="00865A79" w:rsidRPr="007959F5" w:rsidRDefault="00865A79" w:rsidP="00865A7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70ECAFB4" w14:textId="7EACDF0E" w:rsidR="002128AC" w:rsidRPr="00B562BE" w:rsidRDefault="002128AC" w:rsidP="00C47DD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2FE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25pt;margin-top:6.75pt;width:34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sz9gEAAM0DAAAOAAAAZHJzL2Uyb0RvYy54bWysU8tu2zAQvBfoPxC815IdO3EEy0GaNEWB&#10;9AGk/QCaoiyiJJdd0pbcr8+SchyjvRXVgVhqydmd2eHqZrCG7RUGDa7m00nJmXISGu22Nf/x/eHd&#10;krMQhWuEAadqflCB36zfvln1vlIz6MA0ChmBuFD1vuZdjL4qiiA7ZUWYgFeOki2gFZG2uC0aFD2h&#10;W1PMyvKy6AEbjyBVCPT3fkzydcZvWyXj17YNKjJTc+ot5hXzuklrsV6JaovCd1oe2xD/0IUV2lHR&#10;E9S9iILtUP8FZbVECNDGiQRbQNtqqTIHYjMt/2Dz1AmvMhcSJ/iTTOH/wcov+yf/DVkc3sNAA8wk&#10;gn8E+TMwB3edcFt1iwh9p0RDhadJsqL3oTpeTVKHKiSQTf8ZGhqy2EXIQEOLNqlCPBmh0wAOJ9HV&#10;EJmkn/OL5XRRUkpSbnl1eUFxKiGql9seQ/yowLIU1BxpqBld7B9DHI++HEnFHDxoY/JgjWN9za8X&#10;s0W+cJaxOpLvjLZUs0zf6IRE8oNr8uUotBlj6sW4I+tEdKQch81ABxP7DTQH4o8w+oveAwUd4G/O&#10;evJWzcOvnUDFmfnkSMPr6XyezJg388XVjDZ4ntmcZ4STBFXzyNkY3sVs4JHrLWnd6izDayfHXskz&#10;Wcijv5Mpz/f51OsrXD8DAAD//wMAUEsDBBQABgAIAAAAIQA2PuVc3QAAAAoBAAAPAAAAZHJzL2Rv&#10;d25yZXYueG1sTI9PT8MwDMXvSHyHyEjcWLKxDlaaTgjEFcT4I3HzGq+taJyqydby7fFOcLL83tPz&#10;z8Vm8p060hDbwBbmMwOKuAqu5drC+9vT1S2omJAddoHJwg9F2JTnZwXmLoz8SsdtqpWUcMzRQpNS&#10;n2sdq4Y8xlnoicXbh8FjknWotRtwlHLf6YUxK+2xZbnQYE8PDVXf24O38PG8//pcmpf60Wf9GCaj&#10;2a+1tZcX0/0dqERT+gvDCV/QoRSmXTiwi6qzsLhZZhIV41qmBNark7ATIZtnoMtC/3+h/AUAAP//&#10;AwBQSwECLQAUAAYACAAAACEAtoM4kv4AAADhAQAAEwAAAAAAAAAAAAAAAAAAAAAAW0NvbnRlbnRf&#10;VHlwZXNdLnhtbFBLAQItABQABgAIAAAAIQA4/SH/1gAAAJQBAAALAAAAAAAAAAAAAAAAAC8BAABf&#10;cmVscy8ucmVsc1BLAQItABQABgAIAAAAIQDvtzsz9gEAAM0DAAAOAAAAAAAAAAAAAAAAAC4CAABk&#10;cnMvZTJvRG9jLnhtbFBLAQItABQABgAIAAAAIQA2PuVc3QAAAAoBAAAPAAAAAAAAAAAAAAAAAFAE&#10;AABkcnMvZG93bnJldi54bWxQSwUGAAAAAAQABADzAAAAWgUAAAAA&#10;" filled="f" stroked="f">
                <v:textbox>
                  <w:txbxContent>
                    <w:p w14:paraId="43131E27" w14:textId="77777777" w:rsidR="00273D15" w:rsidRPr="00DF1D72" w:rsidRDefault="00273D15" w:rsidP="00273D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COUNTY OF ORANGE</w:t>
                      </w:r>
                      <w:r w:rsidRPr="00DF1D7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F7898E8" w14:textId="77777777" w:rsidR="00273D15" w:rsidRPr="00BC51A1" w:rsidRDefault="00273D15" w:rsidP="00273D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GRIEVANCE PROCEDURE UNDER THE </w:t>
                      </w:r>
                    </w:p>
                    <w:p w14:paraId="608ED4D8" w14:textId="234B6698" w:rsidR="00273D15" w:rsidRPr="00DF1D72" w:rsidRDefault="00273D15" w:rsidP="00273D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AMERICANS WITH DISABILITIES ACT</w:t>
                      </w:r>
                    </w:p>
                    <w:p w14:paraId="26B05D26" w14:textId="00312696" w:rsidR="00865A79" w:rsidRPr="00041CF0" w:rsidRDefault="00865A79" w:rsidP="00D031A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6F2432F" w14:textId="77777777" w:rsidR="00865A79" w:rsidRPr="007959F5" w:rsidRDefault="00865A79" w:rsidP="00865A7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70ECAFB4" w14:textId="7EACDF0E" w:rsidR="002128AC" w:rsidRPr="00B562BE" w:rsidRDefault="002128AC" w:rsidP="00C47DD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41CF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44C853C" wp14:editId="3C8EFA0A">
            <wp:extent cx="1019175" cy="1009650"/>
            <wp:effectExtent l="0" t="0" r="9525" b="0"/>
            <wp:docPr id="1" name="Picture 3" descr="County of Oran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ounty of Orange logo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CE801" w14:textId="53BAEEA5" w:rsidR="00F44499" w:rsidRPr="00FA0BF2" w:rsidRDefault="00273D15" w:rsidP="00F44499">
      <w:pPr>
        <w:pStyle w:val="NormalWeb"/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 w:rsidRPr="00FA0BF2">
        <w:rPr>
          <w:rFonts w:ascii="Arial" w:hAnsi="Arial" w:cs="Arial"/>
          <w:color w:val="000000"/>
        </w:rPr>
        <w:t>This Grievance Procedure is established to meet the requirements of the Americans with Disabilities Act of 1990 ("ADA")</w:t>
      </w:r>
      <w:r w:rsidR="00047F0D" w:rsidRPr="00FA0BF2">
        <w:rPr>
          <w:rFonts w:ascii="Arial" w:hAnsi="Arial" w:cs="Arial"/>
          <w:color w:val="000000"/>
        </w:rPr>
        <w:t>, and ADA Amendments Act of 2008</w:t>
      </w:r>
      <w:r w:rsidRPr="00FA0BF2">
        <w:rPr>
          <w:rFonts w:ascii="Arial" w:hAnsi="Arial" w:cs="Arial"/>
          <w:color w:val="000000"/>
        </w:rPr>
        <w:t xml:space="preserve">.  It may be used by anyone who wishes to file a complaint alleging discrimination </w:t>
      </w:r>
      <w:proofErr w:type="gramStart"/>
      <w:r w:rsidRPr="00FA0BF2">
        <w:rPr>
          <w:rFonts w:ascii="Arial" w:hAnsi="Arial" w:cs="Arial"/>
          <w:color w:val="000000"/>
        </w:rPr>
        <w:t>on the basis of</w:t>
      </w:r>
      <w:proofErr w:type="gramEnd"/>
      <w:r w:rsidRPr="00FA0BF2">
        <w:rPr>
          <w:rFonts w:ascii="Arial" w:hAnsi="Arial" w:cs="Arial"/>
          <w:color w:val="000000"/>
        </w:rPr>
        <w:t xml:space="preserve"> disability in the provision of services, activities, programs, or benefits by the </w:t>
      </w:r>
      <w:r w:rsidR="00047F0D" w:rsidRPr="00FA0BF2">
        <w:rPr>
          <w:rFonts w:ascii="Arial" w:hAnsi="Arial" w:cs="Arial"/>
          <w:color w:val="000000"/>
        </w:rPr>
        <w:t>County of Orange (“County”).</w:t>
      </w:r>
      <w:r w:rsidRPr="00FA0BF2">
        <w:rPr>
          <w:rFonts w:ascii="Arial" w:hAnsi="Arial" w:cs="Arial"/>
          <w:color w:val="000000"/>
        </w:rPr>
        <w:t xml:space="preserve">  The County's </w:t>
      </w:r>
      <w:r w:rsidR="00167875" w:rsidRPr="00FA0BF2">
        <w:rPr>
          <w:rFonts w:ascii="Arial" w:hAnsi="Arial" w:cs="Arial"/>
          <w:color w:val="000000"/>
        </w:rPr>
        <w:t>Equal Employment Opportunity and Anti-Harassment Policy and Procedure</w:t>
      </w:r>
      <w:r w:rsidRPr="00FA0BF2">
        <w:rPr>
          <w:rFonts w:ascii="Arial" w:hAnsi="Arial" w:cs="Arial"/>
          <w:color w:val="000000"/>
        </w:rPr>
        <w:t xml:space="preserve"> governs employment-related complaints of disability discrimination. </w:t>
      </w:r>
    </w:p>
    <w:p w14:paraId="3655A271" w14:textId="442405D4" w:rsidR="00F44499" w:rsidRPr="00FA0BF2" w:rsidRDefault="00273D15" w:rsidP="00F44499">
      <w:pPr>
        <w:pStyle w:val="NormalWeb"/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 w:rsidRPr="00FA0BF2">
        <w:rPr>
          <w:rFonts w:ascii="Arial" w:hAnsi="Arial" w:cs="Arial"/>
          <w:color w:val="000000"/>
        </w:rPr>
        <w:t>The complaint should be in writing and contain information about the alleged discrimination such as name, address, phone number of complainant and location, date, and description of the problem</w:t>
      </w:r>
      <w:r w:rsidR="00C566AB">
        <w:rPr>
          <w:rFonts w:ascii="Arial" w:hAnsi="Arial" w:cs="Arial"/>
          <w:color w:val="000000"/>
        </w:rPr>
        <w:t xml:space="preserve"> or submitted using the ADA Title II Grievance and Complaint Form</w:t>
      </w:r>
      <w:r w:rsidRPr="00FA0BF2">
        <w:rPr>
          <w:rFonts w:ascii="Arial" w:hAnsi="Arial" w:cs="Arial"/>
          <w:color w:val="000000"/>
        </w:rPr>
        <w:t>.  Alternative means of filing complaints, such as personal interviews or a tape recording of the complaint, will be made available for persons with disabilities upon request.</w:t>
      </w:r>
      <w:r w:rsidR="00F44499" w:rsidRPr="00FA0BF2">
        <w:rPr>
          <w:rFonts w:ascii="Arial" w:hAnsi="Arial" w:cs="Arial"/>
          <w:color w:val="000000"/>
        </w:rPr>
        <w:t xml:space="preserve"> </w:t>
      </w:r>
    </w:p>
    <w:p w14:paraId="60D1EEEC" w14:textId="66F68B04" w:rsidR="004C7D04" w:rsidRPr="00FA0BF2" w:rsidRDefault="00273D15" w:rsidP="00902DA5">
      <w:pPr>
        <w:pStyle w:val="NormalWeb"/>
        <w:shd w:val="clear" w:color="auto" w:fill="FFFFFF"/>
        <w:ind w:left="450"/>
        <w:rPr>
          <w:rFonts w:ascii="Arial" w:hAnsi="Arial" w:cs="Arial"/>
          <w:color w:val="000000"/>
        </w:rPr>
      </w:pPr>
      <w:r w:rsidRPr="00FA0BF2">
        <w:rPr>
          <w:rFonts w:ascii="Arial" w:hAnsi="Arial" w:cs="Arial"/>
          <w:color w:val="000000"/>
        </w:rPr>
        <w:t>T</w:t>
      </w:r>
      <w:r w:rsidR="000D39CC" w:rsidRPr="00FA0BF2">
        <w:rPr>
          <w:rFonts w:ascii="Arial" w:hAnsi="Arial" w:cs="Arial"/>
          <w:color w:val="000000"/>
        </w:rPr>
        <w:t>he</w:t>
      </w:r>
      <w:r w:rsidR="00F44499" w:rsidRPr="00FA0BF2">
        <w:rPr>
          <w:rFonts w:ascii="Arial" w:hAnsi="Arial" w:cs="Arial"/>
          <w:color w:val="000000"/>
        </w:rPr>
        <w:t xml:space="preserve"> </w:t>
      </w:r>
      <w:r w:rsidRPr="00FA0BF2">
        <w:rPr>
          <w:rFonts w:ascii="Arial" w:hAnsi="Arial" w:cs="Arial"/>
          <w:color w:val="000000"/>
        </w:rPr>
        <w:t xml:space="preserve">complaint should be submitted by the grievant and/or </w:t>
      </w:r>
      <w:r w:rsidR="00DD185C">
        <w:rPr>
          <w:rFonts w:ascii="Arial" w:hAnsi="Arial" w:cs="Arial"/>
          <w:color w:val="000000"/>
        </w:rPr>
        <w:t xml:space="preserve">his/her </w:t>
      </w:r>
      <w:r w:rsidR="00167875" w:rsidRPr="00FA0BF2">
        <w:rPr>
          <w:rFonts w:ascii="Arial" w:hAnsi="Arial" w:cs="Arial"/>
          <w:color w:val="000000"/>
        </w:rPr>
        <w:t>authorized</w:t>
      </w:r>
      <w:r w:rsidRPr="00FA0BF2">
        <w:rPr>
          <w:rFonts w:ascii="Arial" w:hAnsi="Arial" w:cs="Arial"/>
          <w:color w:val="000000"/>
        </w:rPr>
        <w:t xml:space="preserve"> designee as soon as possible but no later than 60 calendar days after the alleged violation</w:t>
      </w:r>
      <w:r w:rsidR="00167875" w:rsidRPr="00FA0BF2">
        <w:rPr>
          <w:rFonts w:ascii="Arial" w:hAnsi="Arial" w:cs="Arial"/>
          <w:color w:val="000000"/>
        </w:rPr>
        <w:t xml:space="preserve"> to</w:t>
      </w:r>
      <w:r w:rsidR="008F1862" w:rsidRPr="00FA0BF2">
        <w:rPr>
          <w:rFonts w:ascii="Arial" w:hAnsi="Arial" w:cs="Arial"/>
          <w:color w:val="000000"/>
        </w:rPr>
        <w:t xml:space="preserve"> the applicable Department ADA Coordinator</w:t>
      </w:r>
      <w:r w:rsidR="00C566AB">
        <w:rPr>
          <w:rFonts w:ascii="Arial" w:hAnsi="Arial" w:cs="Arial"/>
          <w:color w:val="000000"/>
        </w:rPr>
        <w:t>.</w:t>
      </w:r>
    </w:p>
    <w:p w14:paraId="7D4AC333" w14:textId="128B52AF" w:rsidR="00F44499" w:rsidRPr="00FA0BF2" w:rsidRDefault="00273D15" w:rsidP="00F44499">
      <w:pPr>
        <w:pStyle w:val="NormalWeb"/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 w:rsidRPr="00FA0BF2">
        <w:rPr>
          <w:rFonts w:ascii="Arial" w:hAnsi="Arial" w:cs="Arial"/>
          <w:color w:val="000000"/>
        </w:rPr>
        <w:t>Within 15 calendar days after receipt of the complaint, </w:t>
      </w:r>
      <w:r w:rsidR="00D03EE8" w:rsidRPr="00FA0BF2">
        <w:rPr>
          <w:rFonts w:ascii="Arial" w:hAnsi="Arial" w:cs="Arial"/>
          <w:color w:val="000000"/>
        </w:rPr>
        <w:t>the Department ADA Coordinator</w:t>
      </w:r>
      <w:r w:rsidRPr="00FA0BF2">
        <w:rPr>
          <w:rFonts w:ascii="Arial" w:hAnsi="Arial" w:cs="Arial"/>
          <w:color w:val="000000"/>
        </w:rPr>
        <w:t> or </w:t>
      </w:r>
      <w:r w:rsidR="009350AE" w:rsidRPr="00FA0BF2">
        <w:rPr>
          <w:rFonts w:ascii="Arial" w:hAnsi="Arial" w:cs="Arial"/>
          <w:color w:val="000000"/>
        </w:rPr>
        <w:t>authorized</w:t>
      </w:r>
      <w:r w:rsidRPr="00FA0BF2">
        <w:rPr>
          <w:rFonts w:ascii="Arial" w:hAnsi="Arial" w:cs="Arial"/>
          <w:color w:val="000000"/>
        </w:rPr>
        <w:t> designee will meet with the complainant to discuss the complaint and the possible resolutions.  Within 15 calendar days of the meeting, </w:t>
      </w:r>
      <w:r w:rsidR="00D03EE8" w:rsidRPr="00FA0BF2">
        <w:rPr>
          <w:rFonts w:ascii="Arial" w:hAnsi="Arial" w:cs="Arial"/>
          <w:color w:val="000000"/>
        </w:rPr>
        <w:t>the Department ADA Coordinator </w:t>
      </w:r>
      <w:r w:rsidRPr="00FA0BF2">
        <w:rPr>
          <w:rFonts w:ascii="Arial" w:hAnsi="Arial" w:cs="Arial"/>
          <w:color w:val="000000"/>
        </w:rPr>
        <w:t>or </w:t>
      </w:r>
      <w:r w:rsidR="009350AE" w:rsidRPr="00FA0BF2">
        <w:rPr>
          <w:rFonts w:ascii="Arial" w:hAnsi="Arial" w:cs="Arial"/>
          <w:color w:val="000000"/>
        </w:rPr>
        <w:t>authorized</w:t>
      </w:r>
      <w:r w:rsidRPr="00FA0BF2">
        <w:rPr>
          <w:rFonts w:ascii="Arial" w:hAnsi="Arial" w:cs="Arial"/>
          <w:color w:val="000000"/>
        </w:rPr>
        <w:t> designee will respond in writing, and where appropriate, in a format accessible to the complainant, such as large print, Braille, or audio tape.  The response will explain the position of the </w:t>
      </w:r>
      <w:r w:rsidR="009350AE" w:rsidRPr="00FA0BF2">
        <w:rPr>
          <w:rFonts w:ascii="Arial" w:hAnsi="Arial" w:cs="Arial"/>
          <w:color w:val="000000"/>
        </w:rPr>
        <w:t xml:space="preserve">County </w:t>
      </w:r>
      <w:r w:rsidRPr="00FA0BF2">
        <w:rPr>
          <w:rFonts w:ascii="Arial" w:hAnsi="Arial" w:cs="Arial"/>
          <w:color w:val="000000"/>
        </w:rPr>
        <w:t>and offer options for substantive resolution of the complaint.</w:t>
      </w:r>
    </w:p>
    <w:p w14:paraId="20CBAA1A" w14:textId="77777777" w:rsidR="00902DA5" w:rsidRPr="00FA0BF2" w:rsidRDefault="00273D15" w:rsidP="00902DA5">
      <w:pPr>
        <w:pStyle w:val="NormalWeb"/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 w:rsidRPr="00FA0BF2">
        <w:rPr>
          <w:rFonts w:ascii="Arial" w:hAnsi="Arial" w:cs="Arial"/>
          <w:color w:val="000000"/>
        </w:rPr>
        <w:t>If the response by </w:t>
      </w:r>
      <w:r w:rsidR="00D03EE8" w:rsidRPr="00FA0BF2">
        <w:rPr>
          <w:rFonts w:ascii="Arial" w:hAnsi="Arial" w:cs="Arial"/>
          <w:color w:val="000000"/>
        </w:rPr>
        <w:t>the Department ADA Coordinator </w:t>
      </w:r>
      <w:r w:rsidRPr="00FA0BF2">
        <w:rPr>
          <w:rFonts w:ascii="Arial" w:hAnsi="Arial" w:cs="Arial"/>
          <w:color w:val="000000"/>
        </w:rPr>
        <w:t>or </w:t>
      </w:r>
      <w:r w:rsidR="009350AE" w:rsidRPr="00FA0BF2">
        <w:rPr>
          <w:rFonts w:ascii="Arial" w:hAnsi="Arial" w:cs="Arial"/>
          <w:color w:val="000000"/>
        </w:rPr>
        <w:t>authorized</w:t>
      </w:r>
      <w:r w:rsidRPr="00FA0BF2">
        <w:rPr>
          <w:rFonts w:ascii="Arial" w:hAnsi="Arial" w:cs="Arial"/>
          <w:color w:val="000000"/>
        </w:rPr>
        <w:t> designee does not satisfactorily resolve the issue, the complainant and/or his/her designee may appeal the decision within 15 calendar days after receipt of the response to the </w:t>
      </w:r>
      <w:r w:rsidR="00D03EE8" w:rsidRPr="00FA0BF2">
        <w:rPr>
          <w:rFonts w:ascii="Arial" w:hAnsi="Arial" w:cs="Arial"/>
          <w:color w:val="000000"/>
        </w:rPr>
        <w:t>County ADA Title II Manager</w:t>
      </w:r>
      <w:r w:rsidRPr="00FA0BF2">
        <w:rPr>
          <w:rFonts w:ascii="Arial" w:hAnsi="Arial" w:cs="Arial"/>
          <w:color w:val="000000"/>
        </w:rPr>
        <w:t> or </w:t>
      </w:r>
      <w:r w:rsidR="00C46D0A" w:rsidRPr="00FA0BF2">
        <w:rPr>
          <w:rFonts w:ascii="Arial" w:hAnsi="Arial" w:cs="Arial"/>
          <w:color w:val="000000"/>
        </w:rPr>
        <w:t>authorized</w:t>
      </w:r>
      <w:r w:rsidRPr="00FA0BF2">
        <w:rPr>
          <w:rFonts w:ascii="Arial" w:hAnsi="Arial" w:cs="Arial"/>
          <w:color w:val="000000"/>
        </w:rPr>
        <w:t> designe</w:t>
      </w:r>
      <w:r w:rsidR="00902DA5" w:rsidRPr="00FA0BF2">
        <w:rPr>
          <w:rFonts w:ascii="Arial" w:hAnsi="Arial" w:cs="Arial"/>
          <w:color w:val="000000"/>
        </w:rPr>
        <w:t>e:</w:t>
      </w:r>
    </w:p>
    <w:p w14:paraId="5F38AA5D" w14:textId="34C29A63" w:rsidR="00902DA5" w:rsidRPr="0099689D" w:rsidRDefault="00C566AB" w:rsidP="000F078C">
      <w:pPr>
        <w:pStyle w:val="NoSpacing"/>
        <w:ind w:firstLine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CEO</w:t>
      </w:r>
      <w:r w:rsidR="00902DA5" w:rsidRPr="0099689D">
        <w:rPr>
          <w:rFonts w:ascii="Arial" w:hAnsi="Arial" w:cs="Arial"/>
          <w:sz w:val="24"/>
          <w:szCs w:val="24"/>
        </w:rPr>
        <w:t xml:space="preserve"> Risk Management</w:t>
      </w:r>
    </w:p>
    <w:p w14:paraId="124842B0" w14:textId="77777777" w:rsidR="00902DA5" w:rsidRPr="0099689D" w:rsidRDefault="00902DA5" w:rsidP="000F078C">
      <w:pPr>
        <w:pStyle w:val="NoSpacing"/>
        <w:ind w:firstLine="450"/>
        <w:rPr>
          <w:rFonts w:ascii="Arial" w:hAnsi="Arial" w:cs="Arial"/>
          <w:sz w:val="24"/>
          <w:szCs w:val="24"/>
        </w:rPr>
      </w:pPr>
      <w:r w:rsidRPr="0099689D">
        <w:rPr>
          <w:rFonts w:ascii="Arial" w:hAnsi="Arial" w:cs="Arial"/>
          <w:sz w:val="24"/>
          <w:szCs w:val="24"/>
        </w:rPr>
        <w:t>400 W. Civic Center Drive, 5th Floor</w:t>
      </w:r>
    </w:p>
    <w:p w14:paraId="2D85BF8E" w14:textId="060FE1CD" w:rsidR="00902DA5" w:rsidRPr="0099689D" w:rsidRDefault="00902DA5" w:rsidP="000F078C">
      <w:pPr>
        <w:pStyle w:val="NoSpacing"/>
        <w:ind w:firstLine="450"/>
        <w:rPr>
          <w:rFonts w:ascii="Arial" w:hAnsi="Arial" w:cs="Arial"/>
          <w:sz w:val="24"/>
          <w:szCs w:val="24"/>
        </w:rPr>
      </w:pPr>
      <w:r w:rsidRPr="0099689D">
        <w:rPr>
          <w:rFonts w:ascii="Arial" w:hAnsi="Arial" w:cs="Arial"/>
          <w:sz w:val="24"/>
          <w:szCs w:val="24"/>
        </w:rPr>
        <w:t xml:space="preserve">Santa Ana, California </w:t>
      </w:r>
      <w:r w:rsidR="00DD185C">
        <w:rPr>
          <w:rFonts w:ascii="Arial" w:hAnsi="Arial" w:cs="Arial"/>
          <w:sz w:val="24"/>
          <w:szCs w:val="24"/>
        </w:rPr>
        <w:t>92701</w:t>
      </w:r>
    </w:p>
    <w:p w14:paraId="019700C6" w14:textId="114AA713" w:rsidR="00902DA5" w:rsidRPr="0099689D" w:rsidRDefault="00902DA5" w:rsidP="000F078C">
      <w:pPr>
        <w:pStyle w:val="NoSpacing"/>
        <w:ind w:firstLine="450"/>
        <w:rPr>
          <w:rFonts w:ascii="Arial" w:hAnsi="Arial" w:cs="Arial"/>
          <w:sz w:val="24"/>
          <w:szCs w:val="24"/>
        </w:rPr>
      </w:pPr>
      <w:r w:rsidRPr="0099689D">
        <w:rPr>
          <w:rFonts w:ascii="Arial" w:hAnsi="Arial" w:cs="Arial"/>
          <w:sz w:val="24"/>
          <w:szCs w:val="24"/>
        </w:rPr>
        <w:t>(714) 285-5540 – Office</w:t>
      </w:r>
    </w:p>
    <w:p w14:paraId="498CC0A7" w14:textId="1979382A" w:rsidR="00902DA5" w:rsidRPr="0099689D" w:rsidRDefault="00902DA5" w:rsidP="000F078C">
      <w:pPr>
        <w:pStyle w:val="NoSpacing"/>
        <w:ind w:firstLine="450"/>
        <w:rPr>
          <w:rFonts w:ascii="Arial" w:hAnsi="Arial" w:cs="Arial"/>
          <w:sz w:val="24"/>
          <w:szCs w:val="24"/>
        </w:rPr>
      </w:pPr>
      <w:r w:rsidRPr="0099689D">
        <w:rPr>
          <w:rFonts w:ascii="Arial" w:hAnsi="Arial" w:cs="Arial"/>
          <w:sz w:val="24"/>
          <w:szCs w:val="24"/>
        </w:rPr>
        <w:t>(714) 285-5599 – Fax</w:t>
      </w:r>
    </w:p>
    <w:p w14:paraId="08CCA189" w14:textId="3E84B390" w:rsidR="000F078C" w:rsidRPr="0099689D" w:rsidRDefault="000F078C" w:rsidP="000F078C">
      <w:pPr>
        <w:pStyle w:val="NoSpacing"/>
        <w:ind w:firstLine="450"/>
        <w:rPr>
          <w:rFonts w:ascii="Arial" w:hAnsi="Arial" w:cs="Arial"/>
          <w:sz w:val="24"/>
          <w:szCs w:val="24"/>
        </w:rPr>
      </w:pPr>
      <w:r w:rsidRPr="0099689D">
        <w:rPr>
          <w:rFonts w:ascii="Arial" w:hAnsi="Arial" w:cs="Arial"/>
          <w:sz w:val="24"/>
          <w:szCs w:val="24"/>
        </w:rPr>
        <w:t>7</w:t>
      </w:r>
      <w:r w:rsidR="004947F5" w:rsidRPr="0099689D">
        <w:rPr>
          <w:rFonts w:ascii="Arial" w:hAnsi="Arial" w:cs="Arial"/>
          <w:sz w:val="24"/>
          <w:szCs w:val="24"/>
        </w:rPr>
        <w:t>-</w:t>
      </w:r>
      <w:r w:rsidRPr="0099689D">
        <w:rPr>
          <w:rFonts w:ascii="Arial" w:hAnsi="Arial" w:cs="Arial"/>
          <w:sz w:val="24"/>
          <w:szCs w:val="24"/>
        </w:rPr>
        <w:t>1</w:t>
      </w:r>
      <w:r w:rsidR="004947F5" w:rsidRPr="0099689D">
        <w:rPr>
          <w:rFonts w:ascii="Arial" w:hAnsi="Arial" w:cs="Arial"/>
          <w:sz w:val="24"/>
          <w:szCs w:val="24"/>
        </w:rPr>
        <w:t>-</w:t>
      </w:r>
      <w:r w:rsidRPr="0099689D">
        <w:rPr>
          <w:rFonts w:ascii="Arial" w:hAnsi="Arial" w:cs="Arial"/>
          <w:sz w:val="24"/>
          <w:szCs w:val="24"/>
        </w:rPr>
        <w:t>1 C</w:t>
      </w:r>
      <w:r w:rsidR="004947F5" w:rsidRPr="0099689D">
        <w:rPr>
          <w:rFonts w:ascii="Arial" w:hAnsi="Arial" w:cs="Arial"/>
          <w:sz w:val="24"/>
          <w:szCs w:val="24"/>
        </w:rPr>
        <w:t>A</w:t>
      </w:r>
      <w:r w:rsidRPr="0099689D">
        <w:rPr>
          <w:rFonts w:ascii="Arial" w:hAnsi="Arial" w:cs="Arial"/>
          <w:sz w:val="24"/>
          <w:szCs w:val="24"/>
        </w:rPr>
        <w:t xml:space="preserve"> Relay Service</w:t>
      </w:r>
    </w:p>
    <w:p w14:paraId="42F60A3D" w14:textId="58DAB3BC" w:rsidR="00902DA5" w:rsidRPr="00FA0BF2" w:rsidRDefault="00C566AB" w:rsidP="000F078C">
      <w:pPr>
        <w:pStyle w:val="NoSpacing"/>
        <w:ind w:firstLine="450"/>
        <w:rPr>
          <w:rFonts w:ascii="Arial" w:hAnsi="Arial" w:cs="Arial"/>
          <w:color w:val="000000"/>
          <w:sz w:val="24"/>
          <w:szCs w:val="24"/>
        </w:rPr>
      </w:pPr>
      <w:r w:rsidRPr="00C566AB">
        <w:rPr>
          <w:rFonts w:ascii="Arial" w:hAnsi="Arial" w:cs="Arial"/>
          <w:sz w:val="24"/>
          <w:szCs w:val="24"/>
        </w:rPr>
        <w:t>ada@</w:t>
      </w:r>
      <w:r w:rsidR="00DA32A0">
        <w:rPr>
          <w:rFonts w:ascii="Arial" w:hAnsi="Arial" w:cs="Arial"/>
          <w:sz w:val="24"/>
          <w:szCs w:val="24"/>
        </w:rPr>
        <w:t>ceo.oc</w:t>
      </w:r>
      <w:r w:rsidRPr="00C566AB">
        <w:rPr>
          <w:rFonts w:ascii="Arial" w:hAnsi="Arial" w:cs="Arial"/>
          <w:sz w:val="24"/>
          <w:szCs w:val="24"/>
        </w:rPr>
        <w:t>.</w:t>
      </w:r>
      <w:r w:rsidR="00DA32A0">
        <w:rPr>
          <w:rFonts w:ascii="Arial" w:hAnsi="Arial" w:cs="Arial"/>
          <w:sz w:val="24"/>
          <w:szCs w:val="24"/>
        </w:rPr>
        <w:t>gov</w:t>
      </w:r>
    </w:p>
    <w:p w14:paraId="1F040446" w14:textId="69A098D2" w:rsidR="00F44499" w:rsidRPr="00FA0BF2" w:rsidRDefault="00273D15" w:rsidP="00F44499">
      <w:pPr>
        <w:pStyle w:val="NormalWeb"/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 w:rsidRPr="00FA0BF2">
        <w:rPr>
          <w:rFonts w:ascii="Arial" w:hAnsi="Arial" w:cs="Arial"/>
          <w:color w:val="000000"/>
        </w:rPr>
        <w:t>Within 15 calendar days after receipt of the appeal, the </w:t>
      </w:r>
      <w:r w:rsidR="00D03EE8" w:rsidRPr="00FA0BF2">
        <w:rPr>
          <w:rFonts w:ascii="Arial" w:hAnsi="Arial" w:cs="Arial"/>
          <w:color w:val="000000"/>
        </w:rPr>
        <w:t>County ADA Title II Manager</w:t>
      </w:r>
      <w:r w:rsidRPr="00FA0BF2">
        <w:rPr>
          <w:rFonts w:ascii="Arial" w:hAnsi="Arial" w:cs="Arial"/>
          <w:color w:val="000000"/>
        </w:rPr>
        <w:t> or </w:t>
      </w:r>
      <w:r w:rsidR="00C46D0A" w:rsidRPr="00FA0BF2">
        <w:rPr>
          <w:rFonts w:ascii="Arial" w:hAnsi="Arial" w:cs="Arial"/>
          <w:color w:val="000000"/>
        </w:rPr>
        <w:t xml:space="preserve">authorized </w:t>
      </w:r>
      <w:proofErr w:type="gramStart"/>
      <w:r w:rsidRPr="00FA0BF2">
        <w:rPr>
          <w:rFonts w:ascii="Arial" w:hAnsi="Arial" w:cs="Arial"/>
          <w:color w:val="000000"/>
        </w:rPr>
        <w:t>designee</w:t>
      </w:r>
      <w:proofErr w:type="gramEnd"/>
      <w:r w:rsidRPr="00FA0BF2">
        <w:rPr>
          <w:rFonts w:ascii="Arial" w:hAnsi="Arial" w:cs="Arial"/>
          <w:color w:val="000000"/>
        </w:rPr>
        <w:t xml:space="preserve"> will meet with the complainant to discuss the complaint and possible resolutions.  Within 15 calendar days after the meeting, the </w:t>
      </w:r>
      <w:r w:rsidR="00D03EE8" w:rsidRPr="00FA0BF2">
        <w:rPr>
          <w:rFonts w:ascii="Arial" w:hAnsi="Arial" w:cs="Arial"/>
          <w:color w:val="000000"/>
        </w:rPr>
        <w:t xml:space="preserve">County ADA Title II </w:t>
      </w:r>
      <w:r w:rsidR="00D03EE8" w:rsidRPr="00FA0BF2">
        <w:rPr>
          <w:rFonts w:ascii="Arial" w:hAnsi="Arial" w:cs="Arial"/>
          <w:color w:val="000000"/>
        </w:rPr>
        <w:lastRenderedPageBreak/>
        <w:t>Manager</w:t>
      </w:r>
      <w:r w:rsidRPr="00FA0BF2">
        <w:rPr>
          <w:rFonts w:ascii="Arial" w:hAnsi="Arial" w:cs="Arial"/>
          <w:color w:val="000000"/>
        </w:rPr>
        <w:t> or </w:t>
      </w:r>
      <w:r w:rsidR="00C46D0A" w:rsidRPr="00FA0BF2">
        <w:rPr>
          <w:rFonts w:ascii="Arial" w:hAnsi="Arial" w:cs="Arial"/>
          <w:color w:val="000000"/>
        </w:rPr>
        <w:t xml:space="preserve">authorized </w:t>
      </w:r>
      <w:r w:rsidRPr="00FA0BF2">
        <w:rPr>
          <w:rFonts w:ascii="Arial" w:hAnsi="Arial" w:cs="Arial"/>
          <w:color w:val="000000"/>
        </w:rPr>
        <w:t>designee will respond in writing, and, where appropriate, in a format accessible to the complainant, with a final resolution of the complaint.</w:t>
      </w:r>
    </w:p>
    <w:p w14:paraId="7A6D0505" w14:textId="140AD678" w:rsidR="000F078C" w:rsidRPr="00FA0BF2" w:rsidRDefault="00FA0BF2" w:rsidP="00FA0BF2">
      <w:pPr>
        <w:pStyle w:val="NormalWeb"/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 w:rsidRPr="00FA0BF2">
        <w:rPr>
          <w:rFonts w:ascii="Arial" w:hAnsi="Arial" w:cs="Arial"/>
          <w:color w:val="000000"/>
        </w:rPr>
        <w:t xml:space="preserve">Using this grievance procedure is not a prerequisite to </w:t>
      </w:r>
      <w:r w:rsidR="00157B07">
        <w:rPr>
          <w:rFonts w:ascii="Arial" w:hAnsi="Arial" w:cs="Arial"/>
          <w:color w:val="000000"/>
        </w:rPr>
        <w:t xml:space="preserve">a complainant </w:t>
      </w:r>
      <w:r w:rsidRPr="00FA0BF2">
        <w:rPr>
          <w:rFonts w:ascii="Arial" w:hAnsi="Arial" w:cs="Arial"/>
          <w:color w:val="000000"/>
        </w:rPr>
        <w:t xml:space="preserve">pursuing any </w:t>
      </w:r>
      <w:r w:rsidR="00157B07">
        <w:rPr>
          <w:rFonts w:ascii="Arial" w:hAnsi="Arial" w:cs="Arial"/>
          <w:color w:val="000000"/>
        </w:rPr>
        <w:t>other</w:t>
      </w:r>
      <w:r w:rsidRPr="00FA0BF2">
        <w:rPr>
          <w:rFonts w:ascii="Arial" w:hAnsi="Arial" w:cs="Arial"/>
          <w:color w:val="000000"/>
        </w:rPr>
        <w:t xml:space="preserve"> remedies. However, in the interest of a prompt resolution of the grievance, the County encourages you to use this procedure in addition to any other available alternatives</w:t>
      </w:r>
      <w:r w:rsidR="00157B07">
        <w:rPr>
          <w:rFonts w:ascii="Arial" w:hAnsi="Arial" w:cs="Arial"/>
          <w:color w:val="000000"/>
        </w:rPr>
        <w:t>.</w:t>
      </w:r>
    </w:p>
    <w:p w14:paraId="5640AA41" w14:textId="444B80EF" w:rsidR="00865A79" w:rsidRPr="00FA0BF2" w:rsidRDefault="00273D15" w:rsidP="00047F0D">
      <w:pPr>
        <w:pStyle w:val="NormalWeb"/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 w:rsidRPr="00FA0BF2">
        <w:rPr>
          <w:rFonts w:ascii="Arial" w:hAnsi="Arial" w:cs="Arial"/>
          <w:color w:val="000000"/>
        </w:rPr>
        <w:t>All written complaints received by </w:t>
      </w:r>
      <w:r w:rsidR="00D03EE8" w:rsidRPr="00FA0BF2">
        <w:rPr>
          <w:rFonts w:ascii="Arial" w:hAnsi="Arial" w:cs="Arial"/>
          <w:color w:val="000000"/>
        </w:rPr>
        <w:t xml:space="preserve">the Department ADA Coordinator </w:t>
      </w:r>
      <w:r w:rsidRPr="00FA0BF2">
        <w:rPr>
          <w:rFonts w:ascii="Arial" w:hAnsi="Arial" w:cs="Arial"/>
          <w:color w:val="000000"/>
        </w:rPr>
        <w:t>or </w:t>
      </w:r>
      <w:r w:rsidR="00C46D0A" w:rsidRPr="00FA0BF2">
        <w:rPr>
          <w:rFonts w:ascii="Arial" w:hAnsi="Arial" w:cs="Arial"/>
          <w:color w:val="000000"/>
        </w:rPr>
        <w:t>authorized</w:t>
      </w:r>
      <w:r w:rsidRPr="00FA0BF2">
        <w:rPr>
          <w:rFonts w:ascii="Arial" w:hAnsi="Arial" w:cs="Arial"/>
          <w:color w:val="000000"/>
        </w:rPr>
        <w:t> designee, appeals to the</w:t>
      </w:r>
      <w:r w:rsidR="00D03EE8" w:rsidRPr="00FA0BF2">
        <w:rPr>
          <w:rFonts w:ascii="Arial" w:hAnsi="Arial" w:cs="Arial"/>
          <w:color w:val="000000"/>
        </w:rPr>
        <w:t xml:space="preserve"> County ADA Title II Manager </w:t>
      </w:r>
      <w:r w:rsidRPr="00FA0BF2">
        <w:rPr>
          <w:rFonts w:ascii="Arial" w:hAnsi="Arial" w:cs="Arial"/>
          <w:color w:val="000000"/>
        </w:rPr>
        <w:t>or </w:t>
      </w:r>
      <w:r w:rsidR="00C46D0A" w:rsidRPr="00FA0BF2">
        <w:rPr>
          <w:rFonts w:ascii="Arial" w:hAnsi="Arial" w:cs="Arial"/>
          <w:color w:val="000000"/>
        </w:rPr>
        <w:t xml:space="preserve">authorized </w:t>
      </w:r>
      <w:r w:rsidRPr="00FA0BF2">
        <w:rPr>
          <w:rFonts w:ascii="Arial" w:hAnsi="Arial" w:cs="Arial"/>
          <w:color w:val="000000"/>
        </w:rPr>
        <w:t>designee, and responses from these two offices will be retained by the </w:t>
      </w:r>
      <w:r w:rsidR="00C46D0A" w:rsidRPr="00FA0BF2">
        <w:rPr>
          <w:rFonts w:ascii="Arial" w:hAnsi="Arial" w:cs="Arial"/>
          <w:color w:val="000000"/>
        </w:rPr>
        <w:t>County</w:t>
      </w:r>
      <w:r w:rsidRPr="00FA0BF2">
        <w:rPr>
          <w:rFonts w:ascii="Arial" w:hAnsi="Arial" w:cs="Arial"/>
          <w:color w:val="000000"/>
        </w:rPr>
        <w:t> for at least three years.</w:t>
      </w:r>
    </w:p>
    <w:sectPr w:rsidR="00865A79" w:rsidRPr="00FA0BF2" w:rsidSect="00FA0BF2">
      <w:headerReference w:type="default" r:id="rId9"/>
      <w:footerReference w:type="default" r:id="rId10"/>
      <w:pgSz w:w="12240" w:h="15840"/>
      <w:pgMar w:top="1440" w:right="1170" w:bottom="1260" w:left="72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3A839" w14:textId="77777777" w:rsidR="009E16F7" w:rsidRDefault="009E16F7" w:rsidP="00801F98">
      <w:pPr>
        <w:spacing w:after="0" w:line="240" w:lineRule="auto"/>
      </w:pPr>
      <w:r>
        <w:separator/>
      </w:r>
    </w:p>
  </w:endnote>
  <w:endnote w:type="continuationSeparator" w:id="0">
    <w:p w14:paraId="4FCABAB6" w14:textId="77777777" w:rsidR="009E16F7" w:rsidRDefault="009E16F7" w:rsidP="0080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732C" w14:textId="2E0AF94D" w:rsidR="00801F98" w:rsidRPr="00CE7789" w:rsidRDefault="00CF1F86" w:rsidP="00CF1F86">
    <w:pPr>
      <w:pStyle w:val="Footer"/>
      <w:tabs>
        <w:tab w:val="clear" w:pos="4680"/>
        <w:tab w:val="center" w:pos="50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</w:t>
    </w:r>
    <w:r w:rsidR="00CE7789">
      <w:rPr>
        <w:rFonts w:ascii="Arial" w:hAnsi="Arial" w:cs="Arial"/>
        <w:sz w:val="20"/>
        <w:szCs w:val="20"/>
      </w:rPr>
      <w:t xml:space="preserve"> </w:t>
    </w:r>
    <w:r w:rsidRPr="00CE7789">
      <w:rPr>
        <w:rFonts w:ascii="Arial" w:hAnsi="Arial" w:cs="Arial"/>
        <w:sz w:val="20"/>
        <w:szCs w:val="20"/>
      </w:rPr>
      <w:t>Rev</w:t>
    </w:r>
    <w:r w:rsidR="005D4636">
      <w:rPr>
        <w:rFonts w:ascii="Arial" w:hAnsi="Arial" w:cs="Arial"/>
        <w:sz w:val="20"/>
        <w:szCs w:val="20"/>
      </w:rPr>
      <w:t xml:space="preserve">ised </w:t>
    </w:r>
    <w:r w:rsidR="008A1405">
      <w:rPr>
        <w:rFonts w:ascii="Arial" w:hAnsi="Arial" w:cs="Arial"/>
        <w:sz w:val="20"/>
        <w:szCs w:val="20"/>
      </w:rPr>
      <w:t>4</w:t>
    </w:r>
    <w:r w:rsidRPr="00CE7789">
      <w:rPr>
        <w:rFonts w:ascii="Arial" w:hAnsi="Arial" w:cs="Arial"/>
        <w:sz w:val="20"/>
        <w:szCs w:val="20"/>
      </w:rPr>
      <w:t>/</w:t>
    </w:r>
    <w:r w:rsidR="008A1405">
      <w:rPr>
        <w:rFonts w:ascii="Arial" w:hAnsi="Arial" w:cs="Arial"/>
        <w:sz w:val="20"/>
        <w:szCs w:val="20"/>
      </w:rPr>
      <w:t>3</w:t>
    </w:r>
    <w:r w:rsidR="002D7C1D">
      <w:rPr>
        <w:rFonts w:ascii="Arial" w:hAnsi="Arial" w:cs="Arial"/>
        <w:sz w:val="20"/>
        <w:szCs w:val="20"/>
      </w:rPr>
      <w:t>/</w:t>
    </w:r>
    <w:r w:rsidRPr="00CE7789">
      <w:rPr>
        <w:rFonts w:ascii="Arial" w:hAnsi="Arial" w:cs="Arial"/>
        <w:sz w:val="20"/>
        <w:szCs w:val="20"/>
      </w:rPr>
      <w:t>202</w:t>
    </w:r>
    <w:r w:rsidR="008A1405">
      <w:rPr>
        <w:rFonts w:ascii="Arial" w:hAnsi="Arial" w:cs="Arial"/>
        <w:sz w:val="20"/>
        <w:szCs w:val="20"/>
      </w:rPr>
      <w:t>6</w:t>
    </w:r>
    <w:r w:rsidRPr="00CE7789">
      <w:rPr>
        <w:rFonts w:ascii="Arial" w:hAnsi="Arial" w:cs="Arial"/>
        <w:sz w:val="20"/>
        <w:szCs w:val="20"/>
      </w:rPr>
      <w:tab/>
      <w:t xml:space="preserve">                               </w:t>
    </w:r>
  </w:p>
  <w:p w14:paraId="09D08C76" w14:textId="77777777" w:rsidR="00801F98" w:rsidRDefault="00801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B7F5" w14:textId="77777777" w:rsidR="009E16F7" w:rsidRDefault="009E16F7" w:rsidP="00801F98">
      <w:pPr>
        <w:spacing w:after="0" w:line="240" w:lineRule="auto"/>
      </w:pPr>
      <w:r>
        <w:separator/>
      </w:r>
    </w:p>
  </w:footnote>
  <w:footnote w:type="continuationSeparator" w:id="0">
    <w:p w14:paraId="30683874" w14:textId="77777777" w:rsidR="009E16F7" w:rsidRDefault="009E16F7" w:rsidP="00801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A6A6" w14:textId="4C1F7F84" w:rsidR="00C566AB" w:rsidRPr="00C566AB" w:rsidRDefault="00D9536A" w:rsidP="00D9536A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          </w:t>
    </w:r>
  </w:p>
  <w:p w14:paraId="28017649" w14:textId="77777777" w:rsidR="00C566AB" w:rsidRDefault="00C56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2EF1"/>
    <w:multiLevelType w:val="hybridMultilevel"/>
    <w:tmpl w:val="A8962674"/>
    <w:lvl w:ilvl="0" w:tplc="72383FB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4049D"/>
    <w:multiLevelType w:val="hybridMultilevel"/>
    <w:tmpl w:val="BB264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160F4"/>
    <w:multiLevelType w:val="hybridMultilevel"/>
    <w:tmpl w:val="C14AE9A4"/>
    <w:lvl w:ilvl="0" w:tplc="C2501D1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5425163">
    <w:abstractNumId w:val="1"/>
  </w:num>
  <w:num w:numId="2" w16cid:durableId="177817029">
    <w:abstractNumId w:val="0"/>
  </w:num>
  <w:num w:numId="3" w16cid:durableId="879054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1p42mcsXQS3TjUttoO0dIVlfL5T3dy0a379K8TtZK2vCmaUAo74yhg/gEtCE2O1/WrH9wWW2ivV5WaLCeaJUw==" w:salt="DyDDW/4GPtHmPQ59SF3K8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AC"/>
    <w:rsid w:val="00041CF0"/>
    <w:rsid w:val="00047F0D"/>
    <w:rsid w:val="00050B4B"/>
    <w:rsid w:val="00073F5F"/>
    <w:rsid w:val="000751D7"/>
    <w:rsid w:val="000C5EEE"/>
    <w:rsid w:val="000D39CC"/>
    <w:rsid w:val="000E3FE9"/>
    <w:rsid w:val="000E7985"/>
    <w:rsid w:val="000F078C"/>
    <w:rsid w:val="0010729E"/>
    <w:rsid w:val="0012569C"/>
    <w:rsid w:val="00157B07"/>
    <w:rsid w:val="00167875"/>
    <w:rsid w:val="00192712"/>
    <w:rsid w:val="001E6847"/>
    <w:rsid w:val="002128AC"/>
    <w:rsid w:val="002272D0"/>
    <w:rsid w:val="002504FB"/>
    <w:rsid w:val="00273D15"/>
    <w:rsid w:val="002A0905"/>
    <w:rsid w:val="002B0324"/>
    <w:rsid w:val="002C6D4A"/>
    <w:rsid w:val="002D4274"/>
    <w:rsid w:val="002D7C1D"/>
    <w:rsid w:val="002E68DF"/>
    <w:rsid w:val="003011A0"/>
    <w:rsid w:val="00334EB7"/>
    <w:rsid w:val="00336B52"/>
    <w:rsid w:val="00394AC3"/>
    <w:rsid w:val="003E416E"/>
    <w:rsid w:val="004024DB"/>
    <w:rsid w:val="00420BA2"/>
    <w:rsid w:val="004235CA"/>
    <w:rsid w:val="00442A0A"/>
    <w:rsid w:val="00484DE6"/>
    <w:rsid w:val="004947F5"/>
    <w:rsid w:val="004C32FF"/>
    <w:rsid w:val="004C7D04"/>
    <w:rsid w:val="004D1B47"/>
    <w:rsid w:val="004F410E"/>
    <w:rsid w:val="004F5D78"/>
    <w:rsid w:val="0050267B"/>
    <w:rsid w:val="00524448"/>
    <w:rsid w:val="005435C7"/>
    <w:rsid w:val="005D4636"/>
    <w:rsid w:val="00603AA8"/>
    <w:rsid w:val="006150F7"/>
    <w:rsid w:val="00617A33"/>
    <w:rsid w:val="006418FF"/>
    <w:rsid w:val="00663476"/>
    <w:rsid w:val="006D4D38"/>
    <w:rsid w:val="0072444A"/>
    <w:rsid w:val="007959F5"/>
    <w:rsid w:val="00801F98"/>
    <w:rsid w:val="00865A79"/>
    <w:rsid w:val="008A1405"/>
    <w:rsid w:val="008D3BA6"/>
    <w:rsid w:val="008F1862"/>
    <w:rsid w:val="00902DA5"/>
    <w:rsid w:val="009350AE"/>
    <w:rsid w:val="0099689D"/>
    <w:rsid w:val="009C5B29"/>
    <w:rsid w:val="009E16F7"/>
    <w:rsid w:val="009E7BD8"/>
    <w:rsid w:val="00A067F0"/>
    <w:rsid w:val="00A15B7A"/>
    <w:rsid w:val="00A37F4A"/>
    <w:rsid w:val="00A646C3"/>
    <w:rsid w:val="00A87227"/>
    <w:rsid w:val="00B472C6"/>
    <w:rsid w:val="00B56098"/>
    <w:rsid w:val="00B562BE"/>
    <w:rsid w:val="00B60134"/>
    <w:rsid w:val="00B66F1B"/>
    <w:rsid w:val="00B81230"/>
    <w:rsid w:val="00B82970"/>
    <w:rsid w:val="00BD4C34"/>
    <w:rsid w:val="00BD6CC7"/>
    <w:rsid w:val="00C46D0A"/>
    <w:rsid w:val="00C47DD3"/>
    <w:rsid w:val="00C566AB"/>
    <w:rsid w:val="00C85044"/>
    <w:rsid w:val="00C971BE"/>
    <w:rsid w:val="00CA55D6"/>
    <w:rsid w:val="00CC0748"/>
    <w:rsid w:val="00CE7789"/>
    <w:rsid w:val="00CF1F86"/>
    <w:rsid w:val="00D031A6"/>
    <w:rsid w:val="00D03EE8"/>
    <w:rsid w:val="00D212EF"/>
    <w:rsid w:val="00D929F9"/>
    <w:rsid w:val="00D9536A"/>
    <w:rsid w:val="00DA32A0"/>
    <w:rsid w:val="00DD185C"/>
    <w:rsid w:val="00DD18B8"/>
    <w:rsid w:val="00DD2CEE"/>
    <w:rsid w:val="00DE52CD"/>
    <w:rsid w:val="00DF1D72"/>
    <w:rsid w:val="00DF58FB"/>
    <w:rsid w:val="00E16FEA"/>
    <w:rsid w:val="00E4648E"/>
    <w:rsid w:val="00E67427"/>
    <w:rsid w:val="00F40DFC"/>
    <w:rsid w:val="00F44499"/>
    <w:rsid w:val="00F56570"/>
    <w:rsid w:val="00F75FC8"/>
    <w:rsid w:val="00F913CD"/>
    <w:rsid w:val="00FA0BF2"/>
    <w:rsid w:val="00FD67D1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963CF"/>
  <w15:chartTrackingRefBased/>
  <w15:docId w15:val="{991C96C0-F185-4A01-9509-200AE71F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A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98"/>
  </w:style>
  <w:style w:type="paragraph" w:styleId="Footer">
    <w:name w:val="footer"/>
    <w:basedOn w:val="Normal"/>
    <w:link w:val="FooterChar"/>
    <w:uiPriority w:val="99"/>
    <w:unhideWhenUsed/>
    <w:rsid w:val="00801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98"/>
  </w:style>
  <w:style w:type="character" w:styleId="Hyperlink">
    <w:name w:val="Hyperlink"/>
    <w:basedOn w:val="DefaultParagraphFont"/>
    <w:uiPriority w:val="99"/>
    <w:unhideWhenUsed/>
    <w:rsid w:val="009E7B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B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3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E8"/>
    <w:rPr>
      <w:b/>
      <w:bCs/>
      <w:sz w:val="20"/>
      <w:szCs w:val="20"/>
    </w:rPr>
  </w:style>
  <w:style w:type="paragraph" w:styleId="NoSpacing">
    <w:name w:val="No Spacing"/>
    <w:uiPriority w:val="1"/>
    <w:qFormat/>
    <w:rsid w:val="00902DA5"/>
    <w:pPr>
      <w:spacing w:after="0" w:line="240" w:lineRule="auto"/>
    </w:pPr>
  </w:style>
  <w:style w:type="paragraph" w:styleId="Revision">
    <w:name w:val="Revision"/>
    <w:hidden/>
    <w:uiPriority w:val="99"/>
    <w:semiHidden/>
    <w:rsid w:val="00DD1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EA5E-6B30-4C84-AF2E-5E992E91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2631</Characters>
  <Application>Microsoft Office Word</Application>
  <DocSecurity>8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John N</dc:creator>
  <cp:keywords/>
  <dc:description/>
  <cp:lastModifiedBy>Kim, Zenas D</cp:lastModifiedBy>
  <cp:revision>2</cp:revision>
  <cp:lastPrinted>2022-12-28T01:17:00Z</cp:lastPrinted>
  <dcterms:created xsi:type="dcterms:W3CDTF">2026-04-03T21:56:00Z</dcterms:created>
  <dcterms:modified xsi:type="dcterms:W3CDTF">2026-04-03T21:56:00Z</dcterms:modified>
</cp:coreProperties>
</file>